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5512">
      <w:pP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附件3</w:t>
      </w:r>
    </w:p>
    <w:p w14:paraId="5DBD4B7B">
      <w:pPr>
        <w:jc w:val="center"/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</w:p>
    <w:p w14:paraId="05482108">
      <w:pPr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0EFBD59">
      <w:pPr>
        <w:jc w:val="center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头豹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团体标准意见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收集</w:t>
      </w:r>
      <w:r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  <w:t>表</w:t>
      </w:r>
    </w:p>
    <w:p w14:paraId="0D2FFA41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7AF9BA93"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一、单位基本信息</w:t>
      </w:r>
    </w:p>
    <w:p w14:paraId="197AB66C">
      <w:pPr>
        <w:rPr>
          <w:rFonts w:hint="default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1. 参标单位名称（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公司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全称）：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 xml:space="preserve">四川远见行人工智能科技有限公司 </w:t>
      </w:r>
    </w:p>
    <w:p w14:paraId="4B7AC499">
      <w:pPr>
        <w:rPr>
          <w:rFonts w:hint="default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2. 建议人姓名：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 xml:space="preserve">   饶庆昇                  </w:t>
      </w:r>
    </w:p>
    <w:p w14:paraId="2C1AEBF9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3. 职务：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 xml:space="preserve">     首席战略官                                     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</w:t>
      </w:r>
    </w:p>
    <w:p w14:paraId="105B92ED">
      <w:pPr>
        <w:rPr>
          <w:rFonts w:hint="default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4. 联系电话：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 xml:space="preserve">             19102852520                              </w:t>
      </w:r>
    </w:p>
    <w:p w14:paraId="28D7594B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65F50F2B"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二、标准修改意见</w:t>
      </w:r>
    </w:p>
    <w:p w14:paraId="74E4960F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63500</wp:posOffset>
                </wp:positionV>
                <wp:extent cx="5498465" cy="2039620"/>
                <wp:effectExtent l="4445" t="4445" r="21590" b="13335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203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22BF2">
                            <w:pP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要求：</w:t>
                            </w:r>
                            <w: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参标单位及相关方</w:t>
                            </w:r>
                            <w: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围绕标准框架、定级规则、落地可行性、场景适配性等提出具体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的修改</w:t>
                            </w:r>
                            <w: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建议，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并细化到标准的具体章节页码进行批注修改，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可另附页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pt;margin-top:5pt;height:160.6pt;width:432.95pt;mso-wrap-distance-bottom:0pt;mso-wrap-distance-left:9pt;mso-wrap-distance-right:9pt;mso-wrap-distance-top:0pt;z-index:251659264;v-text-anchor:middle;mso-width-relative:page;mso-height-relative:page;" fillcolor="#FFFFFF [3201]" filled="t" stroked="t" coordsize="21600,21600" o:gfxdata="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Xf&#10;tX3XAAAACAEAAA8AAAAAAAAAAQAgAAAAIgAAAGRycy9kb3ducmV2LnhtbFBLAQIUABQAAAAIAIdO&#10;4kBs7MdEXQIAALoEAAAOAAAAAAAAAAEAIAAAACYBAABkcnMvZTJvRG9jLnhtbFBLBQYAAAAABgAG&#10;AFkBAAD1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BB22BF2">
                      <w:pPr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要求：</w:t>
                      </w:r>
                      <w:r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参标单位及相关方</w:t>
                      </w:r>
                      <w:r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围绕标准框架、定级规则、落地可行性、场景适配性等提出具体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的修改</w:t>
                      </w:r>
                      <w:r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建议，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并细化到标准的具体章节页码进行批注修改，</w:t>
                      </w:r>
                      <w:r>
                        <w:rPr>
                          <w:rFonts w:hint="default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可另附页</w:t>
                      </w:r>
                      <w:r>
                        <w:rPr>
                          <w:rFonts w:hint="eastAsia" w:ascii="宋体" w:hAnsi="宋体" w:eastAsia="宋体" w:cs="宋体"/>
                          <w:b w:val="0"/>
                          <w:bCs w:val="0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CC6D2F"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双方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联动合作形式（可多选）</w:t>
      </w:r>
    </w:p>
    <w:p w14:paraId="282CA623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☑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微信公众号推文转发</w:t>
      </w:r>
    </w:p>
    <w:p w14:paraId="654EBF6A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☑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标准发布活动宣传（参与/出席沙利文新投资大会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、线下组织团体标准发布路演会议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）</w:t>
      </w:r>
    </w:p>
    <w:p w14:paraId="372D41B0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□ 其他合作建议：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u w:val="single"/>
          <w:lang w:val="en-US" w:eastAsia="zh-CN"/>
        </w:rPr>
        <w:t xml:space="preserve">                                            </w:t>
      </w:r>
    </w:p>
    <w:p w14:paraId="414E7EA9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</w:p>
    <w:p w14:paraId="3E771E0C">
      <w:pP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四、</w:t>
      </w:r>
      <w:r>
        <w:rPr>
          <w:rFonts w:hint="default" w:ascii="宋体" w:hAnsi="宋体" w:eastAsia="宋体" w:cs="宋体"/>
          <w:b/>
          <w:bCs/>
          <w:sz w:val="18"/>
          <w:szCs w:val="18"/>
          <w:lang w:val="en-US" w:eastAsia="zh-CN"/>
        </w:rPr>
        <w:t>填写说明</w:t>
      </w:r>
    </w:p>
    <w:p w14:paraId="4A4E3E0E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标准名称：《行业研究数据治理分类分级指南》</w:t>
      </w:r>
    </w:p>
    <w:p w14:paraId="688625DC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回复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邮箱：PR@frostchina.com</w:t>
      </w:r>
    </w:p>
    <w:p w14:paraId="465E68F1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邮件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发送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主题：【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团体</w: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t>标准意见反馈】+单位名称</w:t>
      </w:r>
    </w:p>
    <w:p w14:paraId="4E9E837F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附件：团体标准全文（草案）</w:t>
      </w:r>
    </w:p>
    <w:p w14:paraId="2362B982">
      <w:pP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fldChar w:fldCharType="begin"/>
      </w:r>
      <w:r>
        <w:instrText xml:space="preserve"> HYPERLINK "../标准草拟/行业研究数据治理分类分级指南（草案）20260403.docx" </w:instrTex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fldChar w:fldCharType="separate"/>
      </w:r>
      <w:r>
        <w:rPr>
          <w:rStyle w:val="4"/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object>
          <v:shape id="_x0000_i1025" o:spt="75" type="#_x0000_t75" style="height:37.35pt;width:40.05pt;" o:ole="t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  <o:OLEObject Type="Link" ProgID="Word.Document.12" ShapeID="_x0000_i1025" UpdateMode="Always" DrawAspect="Icon" ObjectID="_1468075725" r:id="rId5">
            <o:LinkType>EnhancedMetaFile</o:LinkType>
            <o:LockedField>false</o:LockedField>
          </o:OLEObject>
        </w:object>
      </w:r>
      <w:r>
        <w:rPr>
          <w:rFonts w:hint="default" w:ascii="宋体" w:hAnsi="宋体" w:eastAsia="宋体" w:cs="宋体"/>
          <w:b w:val="0"/>
          <w:bCs w:val="0"/>
          <w:sz w:val="18"/>
          <w:szCs w:val="18"/>
          <w:lang w:val="en-US" w:eastAsia="zh-CN"/>
        </w:rPr>
        <w:fldChar w:fldCharType="end"/>
      </w:r>
    </w:p>
    <w:p w14:paraId="31364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81588"/>
    <w:rsid w:val="1D5E744A"/>
    <w:rsid w:val="2CBD0053"/>
    <w:rsid w:val="353D3BAE"/>
    <w:rsid w:val="369701C0"/>
    <w:rsid w:val="3EB81588"/>
    <w:rsid w:val="5C7B2FBB"/>
    <w:rsid w:val="6458256F"/>
    <w:rsid w:val="735A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oleObject" Target="file:///C:\&#24037;&#20316;&#25991;&#20214;\&#26631;&#20934;&#21046;&#23450;\&#32593;&#32476;&#31354;&#38388;&#23433;&#20840;&#21327;&#20250;&#27963;&#21160;\&#26631;&#20934;&#33609;&#25311;\&#34892;&#19994;&#30740;&#31350;&#25968;&#25454;&#27835;&#29702;&#20998;&#31867;&#20998;&#32423;&#25351;&#21335;&#65288;&#33609;&#26696;&#65289;20260403.docx" TargetMode="Externa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221</Characters>
  <Lines>0</Lines>
  <Paragraphs>0</Paragraphs>
  <TotalTime>2</TotalTime>
  <ScaleCrop>false</ScaleCrop>
  <LinksUpToDate>false</LinksUpToDate>
  <CharactersWithSpaces>432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2026-04-07T07:29:00Z</dcterms:created>
  <dc:creator>双儿</dc:creator>
  <cp:lastModifiedBy>V</cp:lastModifiedBy>
  <dcterms:modified xsi:type="dcterms:W3CDTF">2026-04-07T10:16:47Z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7206F16D075C4A7EAB956F3B979BC8A8_13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