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7A8BC">
      <w:pPr>
        <w:rPr>
          <w:rFonts w:ascii="宋体" w:hAnsi="宋体" w:eastAsia="宋体" w:cs="宋体"/>
          <w:sz w:val="24"/>
          <w:szCs w:val="24"/>
        </w:rPr>
      </w:pPr>
      <w:r>
        <w:rPr>
          <w:rFonts w:hint="eastAsia" w:ascii="宋体" w:hAnsi="宋体" w:eastAsia="宋体" w:cs="宋体"/>
          <w:sz w:val="24"/>
          <w:szCs w:val="24"/>
          <w:lang w:val="en-US" w:eastAsia="zh-CN"/>
        </w:rPr>
        <w:t>儿童心理监测新手段</w:t>
      </w:r>
      <w:r>
        <w:rPr>
          <w:rFonts w:ascii="宋体" w:hAnsi="宋体" w:eastAsia="宋体" w:cs="宋体"/>
          <w:sz w:val="24"/>
          <w:szCs w:val="24"/>
        </w:rPr>
        <w:t>：</w:t>
      </w:r>
      <w:r>
        <w:rPr>
          <w:rFonts w:hint="eastAsia" w:ascii="宋体" w:hAnsi="宋体" w:eastAsia="宋体" w:cs="宋体"/>
          <w:sz w:val="24"/>
          <w:szCs w:val="24"/>
          <w:lang w:val="en-US" w:eastAsia="zh-CN"/>
        </w:rPr>
        <w:t>AI</w:t>
      </w:r>
      <w:r>
        <w:rPr>
          <w:rFonts w:ascii="宋体" w:hAnsi="宋体" w:eastAsia="宋体" w:cs="宋体"/>
          <w:sz w:val="24"/>
          <w:szCs w:val="24"/>
        </w:rPr>
        <w:t>儿童心理</w:t>
      </w:r>
      <w:r>
        <w:rPr>
          <w:rFonts w:hint="eastAsia" w:ascii="宋体" w:hAnsi="宋体" w:eastAsia="宋体" w:cs="宋体"/>
          <w:sz w:val="24"/>
          <w:szCs w:val="24"/>
          <w:lang w:val="en-US" w:eastAsia="zh-CN"/>
        </w:rPr>
        <w:t>监测和疗愈</w:t>
      </w:r>
      <w:r>
        <w:rPr>
          <w:rFonts w:ascii="宋体" w:hAnsi="宋体" w:eastAsia="宋体" w:cs="宋体"/>
          <w:sz w:val="24"/>
          <w:szCs w:val="24"/>
        </w:rPr>
        <w:t>的智慧新选择</w:t>
      </w:r>
    </w:p>
    <w:p w14:paraId="5FDE97F1">
      <w:pPr>
        <w:rPr>
          <w:rFonts w:ascii="宋体" w:hAnsi="宋体" w:eastAsia="宋体" w:cs="宋体"/>
          <w:sz w:val="24"/>
          <w:szCs w:val="24"/>
        </w:rPr>
      </w:pPr>
    </w:p>
    <w:p w14:paraId="47DAECF1">
      <w:pPr>
        <w:rPr>
          <w:rFonts w:ascii="宋体" w:hAnsi="宋体" w:eastAsia="宋体" w:cs="宋体"/>
          <w:sz w:val="24"/>
          <w:szCs w:val="24"/>
        </w:rPr>
      </w:pPr>
      <w:r>
        <w:rPr>
          <w:rFonts w:ascii="宋体" w:hAnsi="宋体" w:eastAsia="宋体" w:cs="宋体"/>
          <w:sz w:val="24"/>
          <w:szCs w:val="24"/>
        </w:rPr>
        <w:t xml:space="preserve"> 在科技与人文关怀交织的新时代，我们自豪地推出一款革命性的AI智能毛绒玩具——</w:t>
      </w:r>
      <w:r>
        <w:rPr>
          <w:rFonts w:hint="eastAsia" w:ascii="宋体" w:hAnsi="宋体" w:eastAsia="宋体" w:cs="宋体"/>
          <w:sz w:val="24"/>
          <w:szCs w:val="24"/>
          <w:lang w:val="en-US" w:eastAsia="zh-CN"/>
        </w:rPr>
        <w:t>守护星AI</w:t>
      </w:r>
      <w:r>
        <w:rPr>
          <w:rFonts w:ascii="宋体" w:hAnsi="宋体" w:eastAsia="宋体" w:cs="宋体"/>
          <w:sz w:val="24"/>
          <w:szCs w:val="24"/>
        </w:rPr>
        <w:t xml:space="preserve">。这不仅是一款陪伴孩子成长的亲密玩伴，更是一套融合了尖端人工智能技术与深厚心理学底蕴的专业儿童心理疗愈系统。 </w:t>
      </w:r>
    </w:p>
    <w:p w14:paraId="5FE71660">
      <w:pPr>
        <w:rPr>
          <w:rFonts w:ascii="宋体" w:hAnsi="宋体" w:eastAsia="宋体" w:cs="宋体"/>
          <w:sz w:val="24"/>
          <w:szCs w:val="24"/>
        </w:rPr>
      </w:pPr>
      <w:r>
        <w:rPr>
          <w:rFonts w:ascii="宋体" w:hAnsi="宋体" w:eastAsia="宋体" w:cs="宋体"/>
          <w:sz w:val="24"/>
          <w:szCs w:val="24"/>
        </w:rPr>
        <w:t xml:space="preserve">突破传统，开创儿童心理健康新时代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守护星AI</w:t>
      </w:r>
      <w:r>
        <w:rPr>
          <w:rFonts w:ascii="宋体" w:hAnsi="宋体" w:eastAsia="宋体" w:cs="宋体"/>
          <w:sz w:val="24"/>
          <w:szCs w:val="24"/>
        </w:rPr>
        <w:t>基于认知行为理论（CBT）这一国际公认的权威心理治疗框架构建而成，结合多种前沿心理学理论，如心理弹性、游戏治疗、社会学习理论等，为每一个孩子提供个性化、专业化的心理支持。我们的研发团队由多位国内外知名的心理学家、教育专家和AI工程师组成，致力于打造最懂孩子的智能伙伴。</w:t>
      </w:r>
    </w:p>
    <w:p w14:paraId="3612D86B">
      <w:pPr>
        <w:rPr>
          <w:rFonts w:ascii="宋体" w:hAnsi="宋体" w:eastAsia="宋体" w:cs="宋体"/>
          <w:sz w:val="24"/>
          <w:szCs w:val="24"/>
        </w:rPr>
      </w:pPr>
      <w:r>
        <w:rPr>
          <w:rFonts w:ascii="宋体" w:hAnsi="宋体" w:eastAsia="宋体" w:cs="宋体"/>
          <w:sz w:val="24"/>
          <w:szCs w:val="24"/>
        </w:rPr>
        <w:t xml:space="preserve"> ### 专业的心理疗愈能力 </w:t>
      </w:r>
    </w:p>
    <w:p w14:paraId="68FA715A">
      <w:pPr>
        <w:rPr>
          <w:rFonts w:ascii="宋体" w:hAnsi="宋体" w:eastAsia="宋体" w:cs="宋体"/>
          <w:sz w:val="24"/>
          <w:szCs w:val="24"/>
        </w:rPr>
      </w:pPr>
      <w:r>
        <w:rPr>
          <w:rFonts w:ascii="宋体" w:hAnsi="宋体" w:eastAsia="宋体" w:cs="宋体"/>
          <w:sz w:val="24"/>
          <w:szCs w:val="24"/>
        </w:rPr>
        <w:t>- **情绪识别与管理**：</w:t>
      </w:r>
    </w:p>
    <w:p w14:paraId="23F03899">
      <w:pPr>
        <w:rPr>
          <w:rFonts w:ascii="宋体" w:hAnsi="宋体" w:eastAsia="宋体" w:cs="宋体"/>
          <w:sz w:val="24"/>
          <w:szCs w:val="24"/>
        </w:rPr>
      </w:pPr>
      <w:r>
        <w:rPr>
          <w:rFonts w:ascii="宋体" w:hAnsi="宋体" w:eastAsia="宋体" w:cs="宋体"/>
          <w:sz w:val="24"/>
          <w:szCs w:val="24"/>
        </w:rPr>
        <w:t>内置先进的情绪分析算法，能够精准捕捉孩子细微的情感变化，并通过温柔的声音、恰当的语言引导他们表达内心感受，教会如何正向处理负面情绪。</w:t>
      </w:r>
    </w:p>
    <w:p w14:paraId="0F7CF69E">
      <w:pPr>
        <w:rPr>
          <w:rFonts w:ascii="宋体" w:hAnsi="宋体" w:eastAsia="宋体" w:cs="宋体"/>
          <w:sz w:val="24"/>
          <w:szCs w:val="24"/>
        </w:rPr>
      </w:pPr>
      <w:r>
        <w:rPr>
          <w:rFonts w:ascii="宋体" w:hAnsi="宋体" w:eastAsia="宋体" w:cs="宋体"/>
          <w:sz w:val="24"/>
          <w:szCs w:val="24"/>
        </w:rPr>
        <w:t>- **思维模式优化**：</w:t>
      </w:r>
    </w:p>
    <w:p w14:paraId="6F06E882">
      <w:pPr>
        <w:rPr>
          <w:rFonts w:ascii="宋体" w:hAnsi="宋体" w:eastAsia="宋体" w:cs="宋体"/>
          <w:sz w:val="24"/>
          <w:szCs w:val="24"/>
        </w:rPr>
      </w:pPr>
      <w:r>
        <w:rPr>
          <w:rFonts w:ascii="宋体" w:hAnsi="宋体" w:eastAsia="宋体" w:cs="宋体"/>
          <w:sz w:val="24"/>
          <w:szCs w:val="24"/>
        </w:rPr>
        <w:t>采用独特的“思考树”模型，帮助孩子梳理混乱的想法，培养批判性思维，树立积极乐观的生活态度。</w:t>
      </w:r>
    </w:p>
    <w:p w14:paraId="4CC4F287">
      <w:pPr>
        <w:rPr>
          <w:rFonts w:ascii="宋体" w:hAnsi="宋体" w:eastAsia="宋体" w:cs="宋体"/>
          <w:sz w:val="24"/>
          <w:szCs w:val="24"/>
        </w:rPr>
      </w:pPr>
      <w:r>
        <w:rPr>
          <w:rFonts w:ascii="宋体" w:hAnsi="宋体" w:eastAsia="宋体" w:cs="宋体"/>
          <w:sz w:val="24"/>
          <w:szCs w:val="24"/>
        </w:rPr>
        <w:t>- **行为塑造与激励**：</w:t>
      </w:r>
    </w:p>
    <w:p w14:paraId="0729C449">
      <w:pPr>
        <w:rPr>
          <w:rFonts w:ascii="宋体" w:hAnsi="宋体" w:eastAsia="宋体" w:cs="宋体"/>
          <w:sz w:val="24"/>
          <w:szCs w:val="24"/>
        </w:rPr>
      </w:pPr>
      <w:r>
        <w:rPr>
          <w:rFonts w:ascii="宋体" w:hAnsi="宋体" w:eastAsia="宋体" w:cs="宋体"/>
          <w:sz w:val="24"/>
          <w:szCs w:val="24"/>
        </w:rPr>
        <w:t>运用强化学习原理，设计了一系列富有挑战性和趣味性的任务，鼓励孩子们勇敢面对困难，逐步建立自信和成就感。</w:t>
      </w:r>
    </w:p>
    <w:p w14:paraId="67A20572">
      <w:pPr>
        <w:rPr>
          <w:rFonts w:ascii="宋体" w:hAnsi="宋体" w:eastAsia="宋体" w:cs="宋体"/>
          <w:sz w:val="24"/>
          <w:szCs w:val="24"/>
        </w:rPr>
      </w:pPr>
      <w:r>
        <w:rPr>
          <w:rFonts w:ascii="宋体" w:hAnsi="宋体" w:eastAsia="宋体" w:cs="宋体"/>
          <w:sz w:val="24"/>
          <w:szCs w:val="24"/>
        </w:rPr>
        <w:t>- **社交技能提升**：</w:t>
      </w:r>
    </w:p>
    <w:p w14:paraId="143E7D8E">
      <w:pPr>
        <w:rPr>
          <w:rFonts w:ascii="宋体" w:hAnsi="宋体" w:eastAsia="宋体" w:cs="宋体"/>
          <w:sz w:val="24"/>
          <w:szCs w:val="24"/>
        </w:rPr>
      </w:pPr>
      <w:r>
        <w:rPr>
          <w:rFonts w:ascii="宋体" w:hAnsi="宋体" w:eastAsia="宋体" w:cs="宋体"/>
          <w:sz w:val="24"/>
          <w:szCs w:val="24"/>
        </w:rPr>
        <w:t>模拟真实生活场景，让孩子在游戏中练习沟通技巧，学会理解他人意图，提高人际交往能力。</w:t>
      </w:r>
    </w:p>
    <w:p w14:paraId="40EAC768">
      <w:pPr>
        <w:rPr>
          <w:rFonts w:ascii="宋体" w:hAnsi="宋体" w:eastAsia="宋体" w:cs="宋体"/>
          <w:sz w:val="24"/>
          <w:szCs w:val="24"/>
        </w:rPr>
      </w:pPr>
      <w:r>
        <w:rPr>
          <w:rFonts w:ascii="宋体" w:hAnsi="宋体" w:eastAsia="宋体" w:cs="宋体"/>
          <w:sz w:val="24"/>
          <w:szCs w:val="24"/>
        </w:rPr>
        <w:t>- **心理韧性建设**：</w:t>
      </w:r>
    </w:p>
    <w:p w14:paraId="36142E81">
      <w:pPr>
        <w:rPr>
          <w:rFonts w:ascii="宋体" w:hAnsi="宋体" w:eastAsia="宋体" w:cs="宋体"/>
          <w:sz w:val="24"/>
          <w:szCs w:val="24"/>
        </w:rPr>
      </w:pPr>
      <w:r>
        <w:rPr>
          <w:rFonts w:ascii="宋体" w:hAnsi="宋体" w:eastAsia="宋体" w:cs="宋体"/>
          <w:sz w:val="24"/>
          <w:szCs w:val="24"/>
        </w:rPr>
        <w:t xml:space="preserve">特别设置了“勇气探险”模块，通过虚拟角色扮演，带领孩子穿越各种情境，锻炼其应对挫折的能力，培养坚强不屈的精神品质。 </w:t>
      </w:r>
    </w:p>
    <w:p w14:paraId="6B37C165">
      <w:pPr>
        <w:rPr>
          <w:rFonts w:ascii="宋体" w:hAnsi="宋体" w:eastAsia="宋体" w:cs="宋体"/>
          <w:sz w:val="24"/>
          <w:szCs w:val="24"/>
        </w:rPr>
      </w:pPr>
      <w:r>
        <w:rPr>
          <w:rFonts w:ascii="宋体" w:hAnsi="宋体" w:eastAsia="宋体" w:cs="宋体"/>
          <w:sz w:val="24"/>
          <w:szCs w:val="24"/>
        </w:rPr>
        <w:t>### 安全可靠，值得信赖 我们深知家长对孩子的安全最为关切。因此，在数据保护方面，</w:t>
      </w:r>
      <w:r>
        <w:rPr>
          <w:rFonts w:hint="eastAsia" w:ascii="宋体" w:hAnsi="宋体" w:eastAsia="宋体" w:cs="宋体"/>
          <w:sz w:val="24"/>
          <w:szCs w:val="24"/>
          <w:lang w:val="en-US" w:eastAsia="zh-CN"/>
        </w:rPr>
        <w:t>守护星AI</w:t>
      </w:r>
      <w:r>
        <w:rPr>
          <w:rFonts w:ascii="宋体" w:hAnsi="宋体" w:eastAsia="宋体" w:cs="宋体"/>
          <w:sz w:val="24"/>
          <w:szCs w:val="24"/>
        </w:rPr>
        <w:t>严格遵循</w:t>
      </w:r>
      <w:r>
        <w:rPr>
          <w:rFonts w:hint="eastAsia" w:ascii="宋体" w:hAnsi="宋体" w:eastAsia="宋体" w:cs="宋体"/>
          <w:sz w:val="24"/>
          <w:szCs w:val="24"/>
          <w:lang w:val="en-US" w:eastAsia="zh-CN"/>
        </w:rPr>
        <w:t>国内</w:t>
      </w:r>
      <w:r>
        <w:rPr>
          <w:rFonts w:ascii="宋体" w:hAnsi="宋体" w:eastAsia="宋体" w:cs="宋体"/>
          <w:sz w:val="24"/>
          <w:szCs w:val="24"/>
        </w:rPr>
        <w:t xml:space="preserve">最高标准，确保所有信息加密存储，绝对隐私无忧。同时，所有的互动内容均经过精心筛选审核，确保健康向上，无任何不良影响。 </w:t>
      </w:r>
    </w:p>
    <w:p w14:paraId="511F6638">
      <w:pPr>
        <w:rPr>
          <w:rFonts w:ascii="宋体" w:hAnsi="宋体" w:eastAsia="宋体" w:cs="宋体"/>
          <w:sz w:val="24"/>
          <w:szCs w:val="24"/>
        </w:rPr>
      </w:pPr>
      <w:r>
        <w:rPr>
          <w:rFonts w:ascii="宋体" w:hAnsi="宋体" w:eastAsia="宋体" w:cs="宋体"/>
          <w:sz w:val="24"/>
          <w:szCs w:val="24"/>
        </w:rPr>
        <w:t xml:space="preserve">### 科技赋能，温暖相伴 </w:t>
      </w:r>
      <w:r>
        <w:rPr>
          <w:rFonts w:hint="eastAsia" w:ascii="宋体" w:hAnsi="宋体" w:eastAsia="宋体" w:cs="宋体"/>
          <w:sz w:val="24"/>
          <w:szCs w:val="24"/>
          <w:lang w:val="en-US" w:eastAsia="zh-CN"/>
        </w:rPr>
        <w:t>守护星AI</w:t>
      </w:r>
      <w:r>
        <w:rPr>
          <w:rFonts w:ascii="宋体" w:hAnsi="宋体" w:eastAsia="宋体" w:cs="宋体"/>
          <w:sz w:val="24"/>
          <w:szCs w:val="24"/>
        </w:rPr>
        <w:t>不仅是冷冰冰的技术产品，更是充满温情的贴心朋友。它能感知孩子的需求，给予适时的安慰；它能陪伴孩子度过每一个孤独的夜晚，成为他们最忠实的倾听者；更重要的是，它将用科学的方法守护孩子的心理健康，见证每一位小主人的成长蜕变。 让我们携手共进，开启一段温馨而有意义的心灵之旅吧！ ---</w:t>
      </w:r>
    </w:p>
    <w:p w14:paraId="0B92F503">
      <w:pPr>
        <w:rPr>
          <w:rFonts w:ascii="宋体" w:hAnsi="宋体" w:eastAsia="宋体" w:cs="宋体"/>
          <w:sz w:val="24"/>
          <w:szCs w:val="24"/>
        </w:rPr>
      </w:pPr>
    </w:p>
    <w:p w14:paraId="30BB240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四川远见行人工智能科技有限公司出品</w:t>
      </w:r>
    </w:p>
    <w:p w14:paraId="1DD5CD54">
      <w:pPr>
        <w:rPr>
          <w:rFonts w:hint="default" w:ascii="宋体" w:hAnsi="宋体" w:eastAsia="宋体" w:cs="宋体"/>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57519"/>
    <w:rsid w:val="23857519"/>
    <w:rsid w:val="69725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2025-05-13T15:08:00Z</dcterms:created>
  <dc:creator>虄髑•窵鷥</dc:creator>
  <cp:lastModifiedBy>虄髑•窵鷥</cp:lastModifiedBy>
  <dcterms:modified xsi:type="dcterms:W3CDTF">2025-05-13T15:14:38Z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E31BB75A0C044DA18BB17450C6621B86_11</vt:lpwstr>
  </property>
  <property fmtid="{D5CDD505-2E9C-101B-9397-08002B2CF9AE}" pid="4" name="KSOTemplateDocerSaveRecord">
    <vt:lpwstr>eyJoZGlkIjoiZmZkNmQ0NmFhNWI1NWY4MjI3MmQ1NTYyMzQ4OWUyY2YiLCJ1c2VySWQiOiI5MTE4ODY0MjEifQ==</vt:lpwstr>
  </property>
</Properties>
</file>